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5" w:rsidRPr="000F3FC5" w:rsidRDefault="000F3FC5" w:rsidP="000F3FC5">
      <w:pPr>
        <w:rPr>
          <w:rFonts w:ascii="Comic Sans MS" w:hAnsi="Comic Sans MS"/>
          <w:sz w:val="40"/>
          <w:szCs w:val="40"/>
        </w:rPr>
      </w:pPr>
      <w:r w:rsidRPr="000F3FC5">
        <w:rPr>
          <w:rFonts w:ascii="Comic Sans MS" w:hAnsi="Comic Sans MS"/>
          <w:sz w:val="40"/>
          <w:szCs w:val="40"/>
        </w:rPr>
        <w:t xml:space="preserve">Einführung </w:t>
      </w:r>
    </w:p>
    <w:p w:rsidR="000F3FC5" w:rsidRPr="000F3FC5" w:rsidRDefault="000F3FC5" w:rsidP="000F3FC5">
      <w:pPr>
        <w:rPr>
          <w:rFonts w:ascii="Comic Sans MS" w:hAnsi="Comic Sans MS"/>
          <w:sz w:val="40"/>
          <w:szCs w:val="40"/>
        </w:rPr>
      </w:pPr>
      <w:r w:rsidRPr="000F3FC5">
        <w:rPr>
          <w:rFonts w:ascii="Comic Sans MS" w:hAnsi="Comic Sans MS"/>
          <w:sz w:val="40"/>
          <w:szCs w:val="40"/>
        </w:rPr>
        <w:t xml:space="preserve">Kinder tragen Licht ins Dunkel </w:t>
      </w:r>
      <w:r w:rsidRPr="000F3FC5">
        <w:rPr>
          <w:rFonts w:ascii="Comic Sans MS" w:hAnsi="Comic Sans MS"/>
          <w:sz w:val="40"/>
          <w:szCs w:val="40"/>
        </w:rPr>
        <w:t xml:space="preserve"> </w:t>
      </w:r>
    </w:p>
    <w:p w:rsidR="000F3FC5" w:rsidRPr="00252065" w:rsidRDefault="000F3FC5" w:rsidP="000F3FC5">
      <w:pPr>
        <w:rPr>
          <w:rFonts w:ascii="Comic Sans MS" w:hAnsi="Comic Sans MS"/>
          <w:sz w:val="32"/>
        </w:rPr>
      </w:pPr>
    </w:p>
    <w:p w:rsidR="000F3FC5" w:rsidRDefault="000F3FC5" w:rsidP="000F3F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Impuls Licht- was fällt euch dazu ein (Kärtchen schreiben)</w:t>
      </w:r>
    </w:p>
    <w:p w:rsidR="000F3FC5" w:rsidRDefault="000F3FC5" w:rsidP="000F3F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Licht gibt Sicherheit, gibt Orientierung im dunklen Zimmer</w:t>
      </w:r>
      <w:proofErr w:type="gramStart"/>
      <w:r>
        <w:rPr>
          <w:rFonts w:ascii="Arial" w:eastAsiaTheme="minorEastAsia" w:hAnsi="Arial" w:cs="Arial"/>
          <w:lang w:eastAsia="ja-JP"/>
        </w:rPr>
        <w:t>, macht</w:t>
      </w:r>
      <w:proofErr w:type="gramEnd"/>
      <w:r>
        <w:rPr>
          <w:rFonts w:ascii="Arial" w:eastAsiaTheme="minorEastAsia" w:hAnsi="Arial" w:cs="Arial"/>
          <w:lang w:eastAsia="ja-JP"/>
        </w:rPr>
        <w:t xml:space="preserve"> es hell, Wärme, macht es gemütlich</w:t>
      </w:r>
    </w:p>
    <w:p w:rsidR="000F3FC5" w:rsidRDefault="000F3FC5" w:rsidP="000F3FC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ja-JP"/>
        </w:rPr>
      </w:pP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Kerze beim Singen des Liedes herumge</w:t>
      </w:r>
      <w:bookmarkStart w:id="0" w:name="_GoBack"/>
      <w:bookmarkEnd w:id="0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>ben</w:t>
      </w:r>
    </w:p>
    <w:p w:rsid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 xml:space="preserve">Wie viele Wörter kommen vor, die mit f anfangen </w:t>
      </w:r>
    </w:p>
    <w:p w:rsidR="000F3FC5" w:rsidRPr="000F3FC5" w:rsidRDefault="000F3FC5" w:rsidP="000F3FC5">
      <w:pPr>
        <w:pStyle w:val="Listenabsatz"/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(3- sprechen üben jeder flackern frohe Schein)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Bei Welt aufstehen (wie oft seid ihr aufgestanden?)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Welt mitsingen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Melodieteile ordnen- Achtet auf die Anfänge! (evtl. vorab von den gelben Zetteln Anfang vorsingen)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Einmal durchsingen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Fehlende Wörter eintragen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Alle singen mit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 xml:space="preserve">Auf Licht, Flamme, Schein – </w:t>
      </w:r>
      <w:proofErr w:type="spellStart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>Triangelschläge</w:t>
      </w:r>
      <w:proofErr w:type="spellEnd"/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>Instrument wandert nach links weiter</w:t>
      </w:r>
    </w:p>
    <w:p w:rsidR="000F3FC5" w:rsidRPr="000F3FC5" w:rsidRDefault="000F3FC5" w:rsidP="000F3FC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sz w:val="32"/>
          <w:szCs w:val="32"/>
          <w:lang w:eastAsia="ja-JP"/>
        </w:rPr>
      </w:pPr>
      <w:r w:rsidRPr="000F3FC5">
        <w:rPr>
          <w:rFonts w:ascii="Arial" w:eastAsiaTheme="minorEastAsia" w:hAnsi="Arial" w:cs="Arial"/>
          <w:sz w:val="32"/>
          <w:szCs w:val="32"/>
          <w:lang w:eastAsia="ja-JP"/>
        </w:rPr>
        <w:t xml:space="preserve">Evtl. Bongo-Ergänzung, auf die 1 immer tiefe Ton Li </w:t>
      </w:r>
      <w:proofErr w:type="spellStart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>re</w:t>
      </w:r>
      <w:proofErr w:type="spellEnd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 xml:space="preserve"> </w:t>
      </w:r>
      <w:proofErr w:type="spellStart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>re</w:t>
      </w:r>
      <w:proofErr w:type="spellEnd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 xml:space="preserve"> </w:t>
      </w:r>
      <w:proofErr w:type="spellStart"/>
      <w:r w:rsidRPr="000F3FC5">
        <w:rPr>
          <w:rFonts w:ascii="Arial" w:eastAsiaTheme="minorEastAsia" w:hAnsi="Arial" w:cs="Arial"/>
          <w:sz w:val="32"/>
          <w:szCs w:val="32"/>
          <w:lang w:eastAsia="ja-JP"/>
        </w:rPr>
        <w:t>re</w:t>
      </w:r>
      <w:proofErr w:type="spellEnd"/>
    </w:p>
    <w:p w:rsidR="00D003B3" w:rsidRPr="000F3FC5" w:rsidRDefault="000F3FC5" w:rsidP="000F3FC5">
      <w:pPr>
        <w:spacing w:line="360" w:lineRule="auto"/>
        <w:rPr>
          <w:sz w:val="32"/>
          <w:szCs w:val="32"/>
        </w:rPr>
      </w:pPr>
    </w:p>
    <w:sectPr w:rsidR="00D003B3" w:rsidRPr="000F3FC5" w:rsidSect="000F3FC5">
      <w:pgSz w:w="11900" w:h="16840"/>
      <w:pgMar w:top="1417" w:right="112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A6D"/>
    <w:multiLevelType w:val="hybridMultilevel"/>
    <w:tmpl w:val="8E8A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5"/>
    <w:rsid w:val="000F3FC5"/>
    <w:rsid w:val="007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F30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FC5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FC5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Renz</dc:creator>
  <cp:keywords/>
  <dc:description/>
  <cp:lastModifiedBy>Katja Renz</cp:lastModifiedBy>
  <cp:revision>1</cp:revision>
  <dcterms:created xsi:type="dcterms:W3CDTF">2013-11-17T18:37:00Z</dcterms:created>
  <dcterms:modified xsi:type="dcterms:W3CDTF">2013-11-17T18:39:00Z</dcterms:modified>
</cp:coreProperties>
</file>